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街道园区为民服务实事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群众居住环境改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善</w:t>
      </w:r>
    </w:p>
    <w:tbl>
      <w:tblPr>
        <w:tblStyle w:val="5"/>
        <w:tblW w:w="1511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2921"/>
        <w:gridCol w:w="3751"/>
        <w:gridCol w:w="3265"/>
        <w:gridCol w:w="3266"/>
        <w:gridCol w:w="10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枯死病树树穴改造整治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对奇南社区范围内已砍伐树木遗留树桩进行清理，填补树穴区域，平整人行道路。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统计奇南社区遗留树桩数量，聘请园林绿化公司挖掘树桩。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清运树穴内部残留杂物，通过灌浆方式填补树穴空洞与人行道齐平。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奇山街道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经伦街区域集中整治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结合文明城市创建，积极推进经纶街综合整治，推动环境面貌实现长效常态保持。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清理经伦街道乱堆乱放、乱搭乱建问题，推动区片内面貌有较大提升。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成立经伦街自律委员会、餐饮业自律协会和住宿业自律协会，大胆探索在经伦街由辖区志愿者开展自治。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毓璜顶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“爱驻家门，情暖夕阳”——免费安装老旧小区公共休息椅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在西塂小区安装座椅20把。使出行不便的老年人每天能在楼下安心休憩，享受晚年阳光，免除停车纷争，预防危险隐患，进一步提升高龄老人的生活品质。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听取群众意见；制定方案；选址定位；确定施工单位。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完成现场施工；设置“口袋知识库”，不定期更换安全知识和生活常识小贴士，让群众在小憩同时，学习生活知识。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通伸街道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青年公园水库周边环境治理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为居民休闲提供良好的环境秩序。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每周安排工作人员对周边杂物清理、水面漂浮物清理。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在每周集中清理的基础上，长效管理，每日安排人员巡查，发现问题即刻处理。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芝罘岛社区环境提升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组织对小区内的违法建设进行拆除，并对破损路面、缺损绿化进行修补，为居民提供舒适的生活环境。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完成小区内违法建设拆除工作及部分场地的硬化绿化工作。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完成施工。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芝罘岛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便民利民服务</w:t>
      </w:r>
    </w:p>
    <w:tbl>
      <w:tblPr>
        <w:tblStyle w:val="5"/>
        <w:tblW w:w="1511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921"/>
        <w:gridCol w:w="3751"/>
        <w:gridCol w:w="3265"/>
        <w:gridCol w:w="3266"/>
        <w:gridCol w:w="1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筹建成立御龙山社区工作站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建成一处临时便民服务中心，为新建社区提供便捷服务。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完成办公场所设计装修工作；抽调工作人员到位，开展前期居民信息采集等基础工作。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工作站正常开展便民服务。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奇山街道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建设市民社区食堂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总结已建成社区市民食堂经验教训，再打造一处规模化社区市民食堂，解决辖区老年人吃饭难问题。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确定社区食堂选址，联系餐饮企业洽谈合作意向，办理相关手续。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上报审批手续，开展食堂装修改造，年底前正式为周边居民尤其是70岁以上老年人服务。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打造社区食堂及便民配餐点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为做饭不方便的社区居民提供就餐、加热服务，并开通“线上点餐、线下配餐”服务。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1.胜利路社区食堂完成市级验收反馈工作，正式对外营业。</w:t>
            </w:r>
          </w:p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2.建昌街社区配餐点完成装饰装修，筹备试营业。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建昌街社区配餐点投入使用。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建立“幸福直达” 服务机制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建立健全长效服务机制，打通服务群众的最后一公里，实现服务零距离。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组织社区书记和部分楼片长、居民代表总结“幸福商超”前期经验，调整丰富商品种类，由点及面推进22个社区“幸福直达”活动全覆盖。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在前期工作基础上，围绕服务对象、服务内容、服务方式、服务队伍、服务载体等“五个方面”的转变进行总结提升，进一步探索“幸福直达”服务机制的转型升级。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设立便民利民临商市场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辖区内设立便民利民临商市场，规划摊位100-200个，解决部分人员就业，方便居民购物。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完成摊位的选址、规划、设计，并投入使用。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投入使用。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芝罘岛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教育医疗需求服务</w:t>
      </w:r>
    </w:p>
    <w:tbl>
      <w:tblPr>
        <w:tblStyle w:val="5"/>
        <w:tblW w:w="151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940"/>
        <w:gridCol w:w="3710"/>
        <w:gridCol w:w="3281"/>
        <w:gridCol w:w="3282"/>
        <w:gridCol w:w="1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</w:rPr>
              <w:t>继续办好红色夏（冬）令营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11"/>
                <w:sz w:val="24"/>
              </w:rPr>
              <w:t>突出航院社区军民共建特色，构建军地共建共享项目平台，丰富社区居民的文化生活，解决辖区儿童节假日看护问题，办好红色夏（冬）令营。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11"/>
                <w:sz w:val="24"/>
              </w:rPr>
              <w:t>根据疫情变化，8月份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</w:rPr>
              <w:t>开展红色夏令营活动，进一步完善传统项目，同时，逐步开展“四点半学校”和“小海军学堂”项目。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</w:rPr>
              <w:t>探索增设“慧育起航”学苑早教、“晨夕外语角”等特色项目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11"/>
                <w:sz w:val="24"/>
              </w:rPr>
              <w:t>。根据疫情情况，12月底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</w:rPr>
              <w:t>开展红色冬令营活动。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东山街道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东台社区“情暖东台·合格家长”家庭教育推广项目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通过开展家庭教育微信群“空中课堂”、合格家长研修班、“睿智扩展”亲子关爱活动、合格家长志愿服务等内容，来提升社区居民家庭教育能力，帮助孩子养成良好的生活习惯和学习习惯，帮助其了解家长、认可家长，提升其受教育能力，改善其亲子关系，让孩子幸福成长；搭建家庭教育交流互助平台，创造良性成长环境，促进家庭教育普及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合格家长研修班进行至少6次课程，开展3回“睿智扩展”亲子关爱活动；通过合格家长的培训，由社区牵头，成立家庭教育服务站，招募勇于奉献的合格家长组建志愿服务队，将所学知识传递到每个需要家庭教育的家庭中去，帮助解决各家庭中的教育问题和孩子心理问题，从而缓解问题家庭的各种矛盾，营造社区家家和谐的美好氛围，同时吸纳更多的志愿者，参与到社区治理中。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通过合格家长的培训，由社区牵头，成立家庭教育服务站，招募勇于奉献的合格家长组建志愿服务队，将所学知识传递到每个需要家庭教育的家庭中去，帮助解决各家庭中的教育问题和孩子心理问题，从而缓解问题家庭的各种矛盾，营造社区家家和谐的美好氛围，同时吸纳更多的志愿者，参与到社区治理中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凤凰台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楚医“27”—优质医疗资源进社区活动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为辖区群众提供免费的医疗服务，呵护群众健康。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每月27日，34家“楚医”专委会医疗机构根据每个居民区、社区群众医疗需求，进社区为群众义珍。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每月27日，34家“楚医”专委会医疗机构根据每个居民区、社区群众医疗需求，进社区为群众义珍。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只楚园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普及大肠癌早期筛查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联合中西医肛肠医院为40周岁以上户籍地在卧龙的居民免费开展大肠癌自愿早期筛查。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以北秀苑社区为试点正式启动。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在全部居民区、社区启动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自愿筛查活动。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社区卫生服务站建设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在西海岸社区开设卫生服务站，方便辖区居民就近就医，更好地满足居民的健康需求。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积极与卫健局和行政审批局沟通对接，通过相关审批手续。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按照卫生服务站的标准进行装修，通过行政审批、卫健、消防等部门的验收，年底前开业。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芝罘岛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群众安全感提升</w:t>
      </w:r>
    </w:p>
    <w:tbl>
      <w:tblPr>
        <w:tblStyle w:val="5"/>
        <w:tblW w:w="1521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940"/>
        <w:gridCol w:w="3750"/>
        <w:gridCol w:w="3300"/>
        <w:gridCol w:w="3271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园区道路路灯安装工程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为群众夜间出行提供保障。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宫家岛路、东岳南路、东岳北路、华海路等道路路灯安装完毕。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完成路灯调试并投入使用。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只楚园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“安全管家”推广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全面推行安全管家服务，为企业统筹解决企业安全问题；帮助政府提高决策科学性，保证服务效果，有效降低企业安全管理成本；同时提高企业安全生产水平和政府安全管理能力。为进一步推进街道办事处安全生产工作打下良好的基础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对4家企业进行了安全评估，第三季度将对签约企业进行安全治理。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到年底，举办推广活动10次以上，继续推进签约企业安全治理。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黄务街道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打造城市管理执法示范街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围绕辖区解放路、迎祥路，通过提升城市街道立面、平面、公共空间容貌以及加强沿街道路秩序管控等措施，创建一条功能完善、品质优良、特色鲜明、风貌美丽、管理精细的管理示范街，集中展示东山街道的品质和形象，努力为广大市民创造优美宜居的环境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7月份开始对示范街沿街门店招牌、街面容貌、道路秩序等情况进行全面摸排。根据工作进度适时开展规范执法行动，征求商户居民意见建议。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both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10月份开始通过逐户发放明白纸和口头解说进行广泛的宣传发动，使沿街商户和广大市民群众了解并支持，同时，加强执法检查规范并长期保持。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消防安全进万家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对辖区内150户孤寡老人、低保家庭等特殊群体，免费送安全消防器材。如灭火器。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走访辖区的困难群众征集意见，联系商家对比价格，采购消防器材。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联合辖区志愿者团队，将采买的消防器材送到困难人群家中。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通伸街道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推进综合执法岗亭建设。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88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在执法岗亭日常管理的基础上增添服务功能，并收集信息、接受监督、听取建议等。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将青年南路西侧岗亭打造完毕，并投入使用。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将白石路南侧岗亭打造完毕，并投入使用。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白石街道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丰富群众文化生活</w:t>
      </w:r>
    </w:p>
    <w:tbl>
      <w:tblPr>
        <w:tblStyle w:val="5"/>
        <w:tblW w:w="152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550"/>
        <w:gridCol w:w="3830"/>
        <w:gridCol w:w="3397"/>
        <w:gridCol w:w="3398"/>
        <w:gridCol w:w="11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社区老旧体育器材更换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对辖属社区老旧、破损体育器材进行维修更换。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完成体育器材摸底，并对接区体育中心制定更换方案。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完成更新30件以上。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黄务街道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建设嘉诚花园健身活动场所,改善长生社区健身场所，对损坏的健身器材进行更换、维修和保养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嘉诚花园增设健身场所，配备不少于10件健身器材,长生社区配备不少于10件健身器材。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对嘉诚花园健身活动场所进行现场勘查，并提报体育中心,提报长生社区健身器材计划，与上级部门积极沟通协调，争取三季度完成配备。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争取四季度完成嘉诚花园健身器材配备,对长生社区相关器材定期进行保养维修。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奇山街道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为老旧小区居民打造家门口的全民健身场地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为解决居民的的健身需求，利用老旧小区改造后的空间，合理布局，为居民打造触手可及的全民健身圈，真正实现在“家门口健身”。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已完成选址，计划向芝罘区体协申请8套健身器材。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在通伸西街81-86号楼前300平米的广场上安装8套健身器材。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通伸街道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开展形式多样群众性文体活动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组织50场以上高质量文化体育活动，丰富居民文化生活。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以消夏晚会为主题，开展高质量文化活动25场以上。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以重要节日为契机，开展文化体育活动25场以上。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完成街道公共体育器材日常巡检和隐患器材的更换工作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组织开展辖区公共体育器材巡检维护工作，对已发现的40余处有安全隐患的器材，全部割除并妥善处理。同时积极争取上级部门统一配置，尽快安装到位，为辖区群众提供舒适安全的休闲环境。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跟进上级统一安排，按规定进行汇总、申报、采购工作，协助做好安装工作。同时做好已割除器材的安全保护，及时排除了辖区健身器材的安全隐患，让居民都能够安心锻炼，确保居民健身锻炼时的人身安全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12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加强公共体育器材的日常巡检，发现安全隐患立刻上报维修或更换。深入各社区、居民区积极开展形式多样、内容丰富的体育器材安全管理宣传教育活动，使广大群众掌握基本安全知识、了解安全健身的意义，提高防范危险保护自我能力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芝罘岛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服务群众阵地建设</w:t>
      </w:r>
    </w:p>
    <w:tbl>
      <w:tblPr>
        <w:tblStyle w:val="5"/>
        <w:tblW w:w="1532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2550"/>
        <w:gridCol w:w="3957"/>
        <w:gridCol w:w="3348"/>
        <w:gridCol w:w="3375"/>
        <w:gridCol w:w="11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打造只楚党群活动服务中心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为辖区群众提供综合的寓教于乐活动场所。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在充分征求群众意见，对活动中心各项功能进行完善的基础上，完成全面装修。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正式启动，群众进驻开展活动。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只楚园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建设街道党群服务中心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充分发挥党组织联系服务群众的桥梁纽带作用，创新打造干部教育培训的学习基地和党员群众活动的红色家园，全面提升党群服务水平，提升辖区居民“幸福指数”，打通基层服务的“最后一公里”。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完成场地手续办理、内部装修图纸设计，并开始施工。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购置办公桌椅、其它配套设施等。年底前完成入驻。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世回尧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打造辛庄社区党群服务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心，更好为社区居民服务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打造集办事服务、文体活动、党员教育等功能载体于一体的综合性社区服务阵地；整合“双报到”党组织、辖区企业商铺等优势资源，更好为辖区居民提供优质服务。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提炼提升“文化辛庄”“绿色辛庄”社区治理品牌内涵；6月底前开工，8月底前完成硬装。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36" w:firstLineChars="200"/>
              <w:jc w:val="left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11月底前完成软装，12月底前投入使用。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万达商圈党群共享空间改造升级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对万达商圈党群共享空间进行改造升级，为辖区党员打造多功能活动场所。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整合商圈各类服务资源，增设能量补给站、初心读书社、商圈会客厅、星耀商学院等区域设施，让商圈党员群众学习、工作、生活有场地。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探索商圈党建新路径，举办直播带货、企业家交流、青年党员座谈3场商圈活动，打造全市乃至全省领先的商圈党建示范点，提升“红心引航·星耀万商”党建服务品牌影响力。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向阳街道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“畅行前进路，畅想新生活”党群服务中心打造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改进社区党群服务中心，打造综合性服务基地。基地集红港服务区、服务大厅、群众恳谈室、会议室、多功能室、棋牌室、健身舞蹈室、书画室、图书室、亲子互动室、430课堂为一体，并于年内举办各类活动12场次。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外出学习先进社区的经验做法；制定改造计划：服务中心楼宇主体打造思路以业务接待、动态活动和静态学习三大区域划分；完善服务机制。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服务中心主体改造完成，功能室主要功能区划分完成。开展种类多样的民需活动。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通伸街道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5540F"/>
    <w:rsid w:val="06B5540F"/>
    <w:rsid w:val="27502A7C"/>
    <w:rsid w:val="362004C8"/>
    <w:rsid w:val="41424B76"/>
    <w:rsid w:val="61ED3AA9"/>
    <w:rsid w:val="620F1A93"/>
    <w:rsid w:val="64E75992"/>
    <w:rsid w:val="68981F78"/>
    <w:rsid w:val="75D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2020-07-20T08:48:00Z</dcterms:created>
  <dc:creator>WPS_1528087858</dc:creator>
  <cp:lastModifiedBy>少主</cp:lastModifiedBy>
  <cp:lastPrinted>2020-07-20T23:03:51Z</cp:lastPrinted>
  <dcterms:modified xsi:type="dcterms:W3CDTF">2020-07-20T23:04:25Z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